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17C" w14:textId="77777777" w:rsidR="00E2377B" w:rsidRPr="00B55B0D" w:rsidRDefault="00E2377B" w:rsidP="00E2377B">
      <w:pPr>
        <w:jc w:val="center"/>
        <w:rPr>
          <w:b/>
          <w:bCs/>
          <w:sz w:val="32"/>
          <w:szCs w:val="32"/>
        </w:rPr>
      </w:pPr>
      <w:r w:rsidRPr="00B55B0D">
        <w:rPr>
          <w:b/>
          <w:bCs/>
          <w:sz w:val="32"/>
          <w:szCs w:val="32"/>
        </w:rPr>
        <w:t>Guidelines for Diocese &amp; Parishes when using Social Media to broadcast Mass &amp; Religious Ceremonies</w:t>
      </w:r>
    </w:p>
    <w:p w14:paraId="3F525AFE" w14:textId="25CACCFF" w:rsidR="008F18CF" w:rsidRPr="00DE2702" w:rsidRDefault="00004346" w:rsidP="008F18CF">
      <w:pPr>
        <w:jc w:val="both"/>
        <w:rPr>
          <w:sz w:val="24"/>
          <w:szCs w:val="24"/>
        </w:rPr>
      </w:pPr>
      <w:r w:rsidRPr="008F18CF">
        <w:rPr>
          <w:sz w:val="24"/>
          <w:szCs w:val="24"/>
        </w:rPr>
        <w:t xml:space="preserve">Many parishes have put in place or are </w:t>
      </w:r>
      <w:r w:rsidR="00082B62" w:rsidRPr="008F18CF">
        <w:rPr>
          <w:sz w:val="24"/>
          <w:szCs w:val="24"/>
        </w:rPr>
        <w:t xml:space="preserve">considering </w:t>
      </w:r>
      <w:r w:rsidR="00082B62">
        <w:rPr>
          <w:sz w:val="24"/>
          <w:szCs w:val="24"/>
        </w:rPr>
        <w:t xml:space="preserve">the use of </w:t>
      </w:r>
      <w:r w:rsidR="008F18CF">
        <w:rPr>
          <w:sz w:val="24"/>
          <w:szCs w:val="24"/>
        </w:rPr>
        <w:t>s</w:t>
      </w:r>
      <w:r w:rsidRPr="008F18CF">
        <w:rPr>
          <w:sz w:val="24"/>
          <w:szCs w:val="24"/>
        </w:rPr>
        <w:t xml:space="preserve">ocial </w:t>
      </w:r>
      <w:r w:rsidR="008F18CF">
        <w:rPr>
          <w:sz w:val="24"/>
          <w:szCs w:val="24"/>
        </w:rPr>
        <w:t>m</w:t>
      </w:r>
      <w:r w:rsidRPr="008F18CF">
        <w:rPr>
          <w:sz w:val="24"/>
          <w:szCs w:val="24"/>
        </w:rPr>
        <w:t xml:space="preserve">edia such a Facebook Live or Instagram Live to </w:t>
      </w:r>
      <w:r w:rsidR="008F18CF">
        <w:rPr>
          <w:sz w:val="24"/>
          <w:szCs w:val="24"/>
        </w:rPr>
        <w:t>s</w:t>
      </w:r>
      <w:r w:rsidR="009B6493" w:rsidRPr="008F18CF">
        <w:rPr>
          <w:sz w:val="24"/>
          <w:szCs w:val="24"/>
        </w:rPr>
        <w:t>t</w:t>
      </w:r>
      <w:r w:rsidRPr="008F18CF">
        <w:rPr>
          <w:sz w:val="24"/>
          <w:szCs w:val="24"/>
        </w:rPr>
        <w:t>ay connected t</w:t>
      </w:r>
      <w:r w:rsidR="009B6493" w:rsidRPr="008F18CF">
        <w:rPr>
          <w:sz w:val="24"/>
          <w:szCs w:val="24"/>
        </w:rPr>
        <w:t xml:space="preserve">o </w:t>
      </w:r>
      <w:r w:rsidR="008F18CF">
        <w:rPr>
          <w:sz w:val="24"/>
          <w:szCs w:val="24"/>
        </w:rPr>
        <w:t>parishioners.</w:t>
      </w:r>
    </w:p>
    <w:p w14:paraId="57653837" w14:textId="11CCB65A" w:rsidR="00FF042B" w:rsidRPr="008F18CF" w:rsidRDefault="00004346" w:rsidP="00DE2702">
      <w:pPr>
        <w:jc w:val="both"/>
        <w:rPr>
          <w:sz w:val="24"/>
          <w:szCs w:val="24"/>
        </w:rPr>
      </w:pPr>
      <w:r w:rsidRPr="008F18CF">
        <w:rPr>
          <w:sz w:val="24"/>
          <w:szCs w:val="24"/>
        </w:rPr>
        <w:t>With any</w:t>
      </w:r>
      <w:r w:rsidR="008F18CF">
        <w:rPr>
          <w:sz w:val="24"/>
          <w:szCs w:val="24"/>
        </w:rPr>
        <w:t xml:space="preserve"> </w:t>
      </w:r>
      <w:r w:rsidRPr="008F18CF">
        <w:rPr>
          <w:sz w:val="24"/>
          <w:szCs w:val="24"/>
        </w:rPr>
        <w:t>technology</w:t>
      </w:r>
      <w:r w:rsidR="008F18CF">
        <w:rPr>
          <w:sz w:val="24"/>
          <w:szCs w:val="24"/>
        </w:rPr>
        <w:t xml:space="preserve">, </w:t>
      </w:r>
      <w:r w:rsidRPr="008F18CF">
        <w:rPr>
          <w:sz w:val="24"/>
          <w:szCs w:val="24"/>
        </w:rPr>
        <w:t xml:space="preserve">one has to consider the </w:t>
      </w:r>
      <w:r w:rsidR="008F18CF">
        <w:rPr>
          <w:sz w:val="24"/>
          <w:szCs w:val="24"/>
        </w:rPr>
        <w:t>d</w:t>
      </w:r>
      <w:r w:rsidRPr="008F18CF">
        <w:rPr>
          <w:sz w:val="24"/>
          <w:szCs w:val="24"/>
        </w:rPr>
        <w:t xml:space="preserve">ata </w:t>
      </w:r>
      <w:r w:rsidR="008F18CF">
        <w:rPr>
          <w:sz w:val="24"/>
          <w:szCs w:val="24"/>
        </w:rPr>
        <w:t>p</w:t>
      </w:r>
      <w:r w:rsidRPr="008F18CF">
        <w:rPr>
          <w:sz w:val="24"/>
          <w:szCs w:val="24"/>
        </w:rPr>
        <w:t>rotection</w:t>
      </w:r>
      <w:r w:rsidR="009B6493" w:rsidRPr="008F18CF">
        <w:rPr>
          <w:sz w:val="24"/>
          <w:szCs w:val="24"/>
        </w:rPr>
        <w:t xml:space="preserve"> implications. While not advocating any particular social media technology,</w:t>
      </w:r>
      <w:r w:rsidR="008F18CF">
        <w:rPr>
          <w:sz w:val="24"/>
          <w:szCs w:val="24"/>
        </w:rPr>
        <w:t xml:space="preserve"> </w:t>
      </w:r>
      <w:r w:rsidR="000E0971">
        <w:rPr>
          <w:sz w:val="24"/>
          <w:szCs w:val="24"/>
        </w:rPr>
        <w:t>data protection will be considered with regard to Facebook Live</w:t>
      </w:r>
      <w:r w:rsidR="00A16F64">
        <w:rPr>
          <w:sz w:val="24"/>
          <w:szCs w:val="24"/>
        </w:rPr>
        <w:t xml:space="preserve"> in these guidelines.</w:t>
      </w:r>
    </w:p>
    <w:p w14:paraId="5ACA8574" w14:textId="70BF6359" w:rsidR="00004346" w:rsidRPr="008F18CF" w:rsidRDefault="00FF042B" w:rsidP="005070AE">
      <w:pPr>
        <w:jc w:val="both"/>
        <w:rPr>
          <w:b/>
          <w:bCs/>
          <w:sz w:val="24"/>
          <w:szCs w:val="24"/>
        </w:rPr>
      </w:pPr>
      <w:r w:rsidRPr="008F18CF">
        <w:rPr>
          <w:b/>
          <w:bCs/>
          <w:sz w:val="24"/>
          <w:szCs w:val="24"/>
        </w:rPr>
        <w:t>What is Facebook Live</w:t>
      </w:r>
      <w:r w:rsidR="008F18CF" w:rsidRPr="008F18CF">
        <w:rPr>
          <w:b/>
          <w:bCs/>
          <w:sz w:val="24"/>
          <w:szCs w:val="24"/>
        </w:rPr>
        <w:t>?</w:t>
      </w:r>
    </w:p>
    <w:p w14:paraId="2788E2C0" w14:textId="70D44B84" w:rsidR="00FF042B" w:rsidRPr="008F18CF" w:rsidRDefault="00FF042B" w:rsidP="005070AE">
      <w:pPr>
        <w:jc w:val="both"/>
        <w:rPr>
          <w:sz w:val="24"/>
          <w:szCs w:val="24"/>
        </w:rPr>
      </w:pPr>
      <w:r w:rsidRPr="008F18CF">
        <w:rPr>
          <w:sz w:val="24"/>
          <w:szCs w:val="24"/>
        </w:rPr>
        <w:t xml:space="preserve">Facebook Live is a feature </w:t>
      </w:r>
      <w:r w:rsidR="003C552F" w:rsidRPr="008F18CF">
        <w:rPr>
          <w:sz w:val="24"/>
          <w:szCs w:val="24"/>
        </w:rPr>
        <w:t>of</w:t>
      </w:r>
      <w:r w:rsidRPr="008F18CF">
        <w:rPr>
          <w:sz w:val="24"/>
          <w:szCs w:val="24"/>
        </w:rPr>
        <w:t xml:space="preserve"> Facebook social media</w:t>
      </w:r>
      <w:r w:rsidR="0092494B">
        <w:rPr>
          <w:sz w:val="24"/>
          <w:szCs w:val="24"/>
        </w:rPr>
        <w:t>,</w:t>
      </w:r>
      <w:r w:rsidRPr="008F18CF">
        <w:rPr>
          <w:sz w:val="24"/>
          <w:szCs w:val="24"/>
        </w:rPr>
        <w:t xml:space="preserve"> that uses the camera on your computer</w:t>
      </w:r>
      <w:r w:rsidR="003C552F" w:rsidRPr="008F18CF">
        <w:rPr>
          <w:sz w:val="24"/>
          <w:szCs w:val="24"/>
        </w:rPr>
        <w:t xml:space="preserve">   to</w:t>
      </w:r>
      <w:r w:rsidR="006E51CF">
        <w:rPr>
          <w:sz w:val="24"/>
          <w:szCs w:val="24"/>
        </w:rPr>
        <w:t xml:space="preserve"> </w:t>
      </w:r>
      <w:r w:rsidR="00702556">
        <w:rPr>
          <w:sz w:val="24"/>
          <w:szCs w:val="24"/>
        </w:rPr>
        <w:t>record</w:t>
      </w:r>
      <w:r w:rsidR="006E51CF">
        <w:rPr>
          <w:sz w:val="24"/>
          <w:szCs w:val="24"/>
        </w:rPr>
        <w:t xml:space="preserve"> a mass or </w:t>
      </w:r>
      <w:r w:rsidR="008F18CF">
        <w:rPr>
          <w:sz w:val="24"/>
          <w:szCs w:val="24"/>
        </w:rPr>
        <w:t xml:space="preserve">religious </w:t>
      </w:r>
      <w:r w:rsidR="006E51CF">
        <w:rPr>
          <w:sz w:val="24"/>
          <w:szCs w:val="24"/>
        </w:rPr>
        <w:t>ceremony</w:t>
      </w:r>
      <w:r w:rsidR="008F18CF">
        <w:rPr>
          <w:sz w:val="24"/>
          <w:szCs w:val="24"/>
        </w:rPr>
        <w:t>.</w:t>
      </w:r>
      <w:r w:rsidR="003C552F" w:rsidRPr="008F18CF">
        <w:rPr>
          <w:sz w:val="24"/>
          <w:szCs w:val="24"/>
        </w:rPr>
        <w:t xml:space="preserve"> </w:t>
      </w:r>
      <w:r w:rsidR="008F18CF">
        <w:rPr>
          <w:sz w:val="24"/>
          <w:szCs w:val="24"/>
        </w:rPr>
        <w:t xml:space="preserve">The video is </w:t>
      </w:r>
      <w:r w:rsidR="003C552F" w:rsidRPr="008F18CF">
        <w:rPr>
          <w:sz w:val="24"/>
          <w:szCs w:val="24"/>
        </w:rPr>
        <w:t>subsequently upload</w:t>
      </w:r>
      <w:r w:rsidR="008F18CF">
        <w:rPr>
          <w:sz w:val="24"/>
          <w:szCs w:val="24"/>
        </w:rPr>
        <w:t>ed</w:t>
      </w:r>
      <w:r w:rsidR="003C552F" w:rsidRPr="008F18CF">
        <w:rPr>
          <w:sz w:val="24"/>
          <w:szCs w:val="24"/>
        </w:rPr>
        <w:t xml:space="preserve"> on to your </w:t>
      </w:r>
      <w:r w:rsidR="006E51CF">
        <w:rPr>
          <w:sz w:val="24"/>
          <w:szCs w:val="24"/>
        </w:rPr>
        <w:t xml:space="preserve">parish </w:t>
      </w:r>
      <w:r w:rsidR="003C552F" w:rsidRPr="008F18CF">
        <w:rPr>
          <w:sz w:val="24"/>
          <w:szCs w:val="24"/>
        </w:rPr>
        <w:t>Facebook page</w:t>
      </w:r>
      <w:r w:rsidR="00DE2702">
        <w:rPr>
          <w:sz w:val="24"/>
          <w:szCs w:val="24"/>
        </w:rPr>
        <w:t xml:space="preserve">, allowing your parishioners to </w:t>
      </w:r>
      <w:r w:rsidR="00A5176D">
        <w:rPr>
          <w:sz w:val="24"/>
          <w:szCs w:val="24"/>
        </w:rPr>
        <w:t>view it.</w:t>
      </w:r>
    </w:p>
    <w:p w14:paraId="13723E73" w14:textId="3BBA7E76" w:rsidR="003C552F" w:rsidRPr="008F18CF" w:rsidRDefault="003C552F" w:rsidP="005070AE">
      <w:pPr>
        <w:jc w:val="both"/>
        <w:rPr>
          <w:sz w:val="24"/>
          <w:szCs w:val="24"/>
        </w:rPr>
      </w:pPr>
      <w:r w:rsidRPr="008F18CF">
        <w:rPr>
          <w:sz w:val="24"/>
          <w:szCs w:val="24"/>
        </w:rPr>
        <w:t>Once your video is uploaded it is being live streamed on the internet</w:t>
      </w:r>
      <w:r w:rsidR="00082B62">
        <w:rPr>
          <w:sz w:val="24"/>
          <w:szCs w:val="24"/>
        </w:rPr>
        <w:t xml:space="preserve">. Facebook will then automatically save your live broadcasts after they end, so the video will remain in the video section of your Facebook page allowing parishioners to </w:t>
      </w:r>
      <w:r w:rsidR="00823126">
        <w:rPr>
          <w:sz w:val="24"/>
          <w:szCs w:val="24"/>
        </w:rPr>
        <w:t>view at any time.</w:t>
      </w:r>
    </w:p>
    <w:p w14:paraId="1ACF1BDB" w14:textId="65AEC808" w:rsidR="003C552F" w:rsidRPr="000E0971" w:rsidRDefault="003C552F">
      <w:pPr>
        <w:rPr>
          <w:b/>
          <w:bCs/>
          <w:sz w:val="24"/>
          <w:szCs w:val="24"/>
        </w:rPr>
      </w:pPr>
      <w:r w:rsidRPr="000E0971">
        <w:rPr>
          <w:b/>
          <w:bCs/>
          <w:sz w:val="24"/>
          <w:szCs w:val="24"/>
        </w:rPr>
        <w:t>Data Protection Considerations:</w:t>
      </w:r>
    </w:p>
    <w:p w14:paraId="4E77E1E0" w14:textId="2086ABAD" w:rsidR="00FF042B" w:rsidRPr="000E0971" w:rsidRDefault="00B4409C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0971">
        <w:rPr>
          <w:sz w:val="24"/>
          <w:szCs w:val="24"/>
        </w:rPr>
        <w:t xml:space="preserve">Before you commence broadcasting, ensure to set your settings to your intended audience – public view to any subscriber of Facebook or do you want to limit transmission to a </w:t>
      </w:r>
      <w:r w:rsidR="003C552F" w:rsidRPr="000E0971">
        <w:rPr>
          <w:sz w:val="24"/>
          <w:szCs w:val="24"/>
        </w:rPr>
        <w:t>particular group?</w:t>
      </w:r>
    </w:p>
    <w:p w14:paraId="57C14B1A" w14:textId="6E16EE9F" w:rsidR="00B4409C" w:rsidRPr="000E0971" w:rsidRDefault="003C552F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0971">
        <w:rPr>
          <w:sz w:val="24"/>
          <w:szCs w:val="24"/>
        </w:rPr>
        <w:t>Set a retention period for your uploaded videos and then delete them. They should only be retained for as long as required.</w:t>
      </w:r>
    </w:p>
    <w:p w14:paraId="00CD4120" w14:textId="1248E6CD" w:rsidR="003C552F" w:rsidRPr="000E0971" w:rsidRDefault="003C552F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0971">
        <w:rPr>
          <w:sz w:val="24"/>
          <w:szCs w:val="24"/>
        </w:rPr>
        <w:t>It is possible for viewers to post comments on the uploaded</w:t>
      </w:r>
      <w:r w:rsidR="0092494B">
        <w:rPr>
          <w:sz w:val="24"/>
          <w:szCs w:val="24"/>
        </w:rPr>
        <w:t xml:space="preserve"> video</w:t>
      </w:r>
      <w:r w:rsidRPr="000E0971">
        <w:rPr>
          <w:sz w:val="24"/>
          <w:szCs w:val="24"/>
        </w:rPr>
        <w:t xml:space="preserve"> – so keep an eye on comments</w:t>
      </w:r>
      <w:r w:rsidR="006E51CF">
        <w:rPr>
          <w:sz w:val="24"/>
          <w:szCs w:val="24"/>
        </w:rPr>
        <w:t>.</w:t>
      </w:r>
    </w:p>
    <w:p w14:paraId="365F3675" w14:textId="014EC48C" w:rsidR="00FF042B" w:rsidRPr="000E0971" w:rsidRDefault="002661E3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0971">
        <w:rPr>
          <w:sz w:val="24"/>
          <w:szCs w:val="24"/>
        </w:rPr>
        <w:t xml:space="preserve">If any third parties are present </w:t>
      </w:r>
      <w:r w:rsidR="00702556">
        <w:rPr>
          <w:sz w:val="24"/>
          <w:szCs w:val="24"/>
        </w:rPr>
        <w:t>in your video</w:t>
      </w:r>
      <w:r w:rsidRPr="000E0971">
        <w:rPr>
          <w:sz w:val="24"/>
          <w:szCs w:val="24"/>
        </w:rPr>
        <w:t>, it is important to gain their consent before uploading the video</w:t>
      </w:r>
      <w:r w:rsidR="006E51CF">
        <w:rPr>
          <w:sz w:val="24"/>
          <w:szCs w:val="24"/>
        </w:rPr>
        <w:t xml:space="preserve"> on to the parish social media page.</w:t>
      </w:r>
    </w:p>
    <w:p w14:paraId="59857DF6" w14:textId="45DB0816" w:rsidR="00A16F64" w:rsidRDefault="00E32C15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some cases,</w:t>
      </w:r>
      <w:r w:rsidR="002661E3" w:rsidRPr="000E0971">
        <w:rPr>
          <w:sz w:val="24"/>
          <w:szCs w:val="24"/>
        </w:rPr>
        <w:t xml:space="preserve"> family members </w:t>
      </w:r>
      <w:r w:rsidR="008F18CF" w:rsidRPr="000E0971">
        <w:rPr>
          <w:sz w:val="24"/>
          <w:szCs w:val="24"/>
        </w:rPr>
        <w:t xml:space="preserve">are requesting to live stream </w:t>
      </w:r>
      <w:r>
        <w:rPr>
          <w:sz w:val="24"/>
          <w:szCs w:val="24"/>
        </w:rPr>
        <w:t>a</w:t>
      </w:r>
      <w:r w:rsidR="008F18CF" w:rsidRPr="000E0971">
        <w:rPr>
          <w:sz w:val="24"/>
          <w:szCs w:val="24"/>
        </w:rPr>
        <w:t xml:space="preserve"> funeral service. In these circumstances</w:t>
      </w:r>
      <w:r w:rsidR="0034176E">
        <w:rPr>
          <w:sz w:val="24"/>
          <w:szCs w:val="24"/>
        </w:rPr>
        <w:t>,</w:t>
      </w:r>
      <w:r w:rsidR="008F18CF" w:rsidRPr="000E0971">
        <w:rPr>
          <w:sz w:val="24"/>
          <w:szCs w:val="24"/>
        </w:rPr>
        <w:t xml:space="preserve"> the video </w:t>
      </w:r>
      <w:r w:rsidR="00EC62BE">
        <w:rPr>
          <w:sz w:val="24"/>
          <w:szCs w:val="24"/>
        </w:rPr>
        <w:t xml:space="preserve">can </w:t>
      </w:r>
      <w:r w:rsidR="008F18CF" w:rsidRPr="000E0971">
        <w:rPr>
          <w:sz w:val="24"/>
          <w:szCs w:val="24"/>
        </w:rPr>
        <w:t>be uploaded to the family member’s social media page. The parish in this case does not need to obtain consent from any third part</w:t>
      </w:r>
      <w:r w:rsidR="006E51CF">
        <w:rPr>
          <w:sz w:val="24"/>
          <w:szCs w:val="24"/>
        </w:rPr>
        <w:t>y that is present in the video.</w:t>
      </w:r>
    </w:p>
    <w:p w14:paraId="69673F1A" w14:textId="4C7632A3" w:rsidR="002661E3" w:rsidRDefault="008F18CF" w:rsidP="00082B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E0971">
        <w:rPr>
          <w:sz w:val="24"/>
          <w:szCs w:val="24"/>
        </w:rPr>
        <w:t>If the parish is livestreaming the funeral service</w:t>
      </w:r>
      <w:r w:rsidR="006E51CF">
        <w:rPr>
          <w:sz w:val="24"/>
          <w:szCs w:val="24"/>
        </w:rPr>
        <w:t>,</w:t>
      </w:r>
      <w:r w:rsidRPr="000E0971">
        <w:rPr>
          <w:sz w:val="24"/>
          <w:szCs w:val="24"/>
        </w:rPr>
        <w:t xml:space="preserve"> </w:t>
      </w:r>
      <w:r w:rsidR="006E51CF">
        <w:rPr>
          <w:sz w:val="24"/>
          <w:szCs w:val="24"/>
        </w:rPr>
        <w:t>at the</w:t>
      </w:r>
      <w:r w:rsidRPr="000E0971">
        <w:rPr>
          <w:sz w:val="24"/>
          <w:szCs w:val="24"/>
        </w:rPr>
        <w:t xml:space="preserve"> request of the family, they must get consent of any third parties</w:t>
      </w:r>
      <w:r w:rsidR="006E51CF">
        <w:rPr>
          <w:sz w:val="24"/>
          <w:szCs w:val="24"/>
        </w:rPr>
        <w:t xml:space="preserve"> present in the video</w:t>
      </w:r>
      <w:r w:rsidRPr="000E0971">
        <w:rPr>
          <w:sz w:val="24"/>
          <w:szCs w:val="24"/>
        </w:rPr>
        <w:t>, before the video is uploaded</w:t>
      </w:r>
      <w:r w:rsidR="00A16F64">
        <w:rPr>
          <w:sz w:val="24"/>
          <w:szCs w:val="24"/>
        </w:rPr>
        <w:t xml:space="preserve"> on to the parish’s social media page.</w:t>
      </w:r>
    </w:p>
    <w:p w14:paraId="03E62D08" w14:textId="3E1DA66A" w:rsidR="003405A8" w:rsidRPr="008F18CF" w:rsidRDefault="00E2377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B4275" wp14:editId="10418EA7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1104900" cy="1390650"/>
            <wp:effectExtent l="0" t="0" r="0" b="0"/>
            <wp:wrapTight wrapText="bothSides">
              <wp:wrapPolygon edited="0">
                <wp:start x="8938" y="0"/>
                <wp:lineTo x="6331" y="296"/>
                <wp:lineTo x="0" y="3847"/>
                <wp:lineTo x="0" y="17753"/>
                <wp:lineTo x="372" y="19529"/>
                <wp:lineTo x="7076" y="20712"/>
                <wp:lineTo x="9683" y="21304"/>
                <wp:lineTo x="11917" y="21304"/>
                <wp:lineTo x="18993" y="20121"/>
                <wp:lineTo x="21228" y="19529"/>
                <wp:lineTo x="21228" y="4142"/>
                <wp:lineTo x="15269" y="592"/>
                <wp:lineTo x="12662" y="0"/>
                <wp:lineTo x="8938" y="0"/>
              </wp:wrapPolygon>
            </wp:wrapTight>
            <wp:docPr id="1030965109" name="Picture 1" descr="Bishop | Diocese of M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| Diocese of Mea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05A8" w:rsidRPr="008F18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DC06" w14:textId="77777777" w:rsidR="00360160" w:rsidRDefault="00360160" w:rsidP="00A5176D">
      <w:pPr>
        <w:spacing w:after="0" w:line="240" w:lineRule="auto"/>
      </w:pPr>
      <w:r>
        <w:separator/>
      </w:r>
    </w:p>
  </w:endnote>
  <w:endnote w:type="continuationSeparator" w:id="0">
    <w:p w14:paraId="255BB87C" w14:textId="77777777" w:rsidR="00360160" w:rsidRDefault="00360160" w:rsidP="00A5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81CD" w14:textId="675A5DEC" w:rsidR="00A5176D" w:rsidRDefault="00A5176D">
    <w:pPr>
      <w:pStyle w:val="Footer"/>
      <w:rPr>
        <w:b/>
        <w:bCs/>
      </w:rPr>
    </w:pPr>
    <w:r w:rsidRPr="00A5176D">
      <w:rPr>
        <w:b/>
        <w:bCs/>
      </w:rPr>
      <w:t xml:space="preserve">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B43AF6" w14:paraId="199CAF5E" w14:textId="77777777" w:rsidTr="00B43AF6">
      <w:tc>
        <w:tcPr>
          <w:tcW w:w="4508" w:type="dxa"/>
        </w:tcPr>
        <w:p w14:paraId="6EE7BEC0" w14:textId="39EAF626" w:rsidR="00B43AF6" w:rsidRPr="00B43AF6" w:rsidRDefault="00B43AF6">
          <w:pPr>
            <w:pStyle w:val="Footer"/>
            <w:rPr>
              <w:sz w:val="16"/>
              <w:szCs w:val="16"/>
            </w:rPr>
          </w:pPr>
          <w:r w:rsidRPr="00B43AF6">
            <w:rPr>
              <w:b/>
              <w:bCs/>
              <w:sz w:val="16"/>
              <w:szCs w:val="16"/>
            </w:rPr>
            <w:t xml:space="preserve">P004 - </w:t>
          </w:r>
          <w:r w:rsidRPr="00B43AF6">
            <w:rPr>
              <w:sz w:val="16"/>
              <w:szCs w:val="16"/>
            </w:rPr>
            <w:t>Guidelines for Diocese &amp; Parishes using Social Media to broadcast Mass &amp; Religious Ceremonies</w:t>
          </w:r>
        </w:p>
      </w:tc>
      <w:tc>
        <w:tcPr>
          <w:tcW w:w="4508" w:type="dxa"/>
        </w:tcPr>
        <w:p w14:paraId="4B8DCA74" w14:textId="15D92BB7" w:rsidR="00B43AF6" w:rsidRPr="00B43AF6" w:rsidRDefault="00B43AF6" w:rsidP="00B43AF6">
          <w:pPr>
            <w:pStyle w:val="Footer"/>
            <w:jc w:val="right"/>
            <w:rPr>
              <w:sz w:val="16"/>
              <w:szCs w:val="16"/>
            </w:rPr>
          </w:pPr>
          <w:r w:rsidRPr="00B43AF6">
            <w:rPr>
              <w:b/>
              <w:bCs/>
              <w:sz w:val="16"/>
              <w:szCs w:val="16"/>
            </w:rPr>
            <w:t xml:space="preserve">Date of Issue: </w:t>
          </w:r>
          <w:r w:rsidRPr="00B43AF6">
            <w:rPr>
              <w:sz w:val="16"/>
              <w:szCs w:val="16"/>
            </w:rPr>
            <w:t>October 2023</w:t>
          </w:r>
        </w:p>
      </w:tc>
    </w:tr>
  </w:tbl>
  <w:p w14:paraId="43566AAA" w14:textId="77777777" w:rsidR="00B43AF6" w:rsidRDefault="00B4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4891" w14:textId="77777777" w:rsidR="00360160" w:rsidRDefault="00360160" w:rsidP="00A5176D">
      <w:pPr>
        <w:spacing w:after="0" w:line="240" w:lineRule="auto"/>
      </w:pPr>
      <w:r>
        <w:separator/>
      </w:r>
    </w:p>
  </w:footnote>
  <w:footnote w:type="continuationSeparator" w:id="0">
    <w:p w14:paraId="748E2E5B" w14:textId="77777777" w:rsidR="00360160" w:rsidRDefault="00360160" w:rsidP="00A5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011D"/>
    <w:multiLevelType w:val="hybridMultilevel"/>
    <w:tmpl w:val="1F14A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46"/>
    <w:rsid w:val="00004346"/>
    <w:rsid w:val="00082B62"/>
    <w:rsid w:val="000E0971"/>
    <w:rsid w:val="00120F18"/>
    <w:rsid w:val="00142FD3"/>
    <w:rsid w:val="00170721"/>
    <w:rsid w:val="002022EE"/>
    <w:rsid w:val="002661E3"/>
    <w:rsid w:val="003405A8"/>
    <w:rsid w:val="0034176E"/>
    <w:rsid w:val="00360160"/>
    <w:rsid w:val="003C552F"/>
    <w:rsid w:val="004B5DF9"/>
    <w:rsid w:val="004C7E14"/>
    <w:rsid w:val="00503751"/>
    <w:rsid w:val="005070AE"/>
    <w:rsid w:val="00524C62"/>
    <w:rsid w:val="005665F7"/>
    <w:rsid w:val="0066701A"/>
    <w:rsid w:val="006E51CF"/>
    <w:rsid w:val="00702556"/>
    <w:rsid w:val="00762DB2"/>
    <w:rsid w:val="0079325E"/>
    <w:rsid w:val="00823126"/>
    <w:rsid w:val="008F18CF"/>
    <w:rsid w:val="00921C92"/>
    <w:rsid w:val="0092494B"/>
    <w:rsid w:val="009B63B8"/>
    <w:rsid w:val="009B6493"/>
    <w:rsid w:val="00A16F64"/>
    <w:rsid w:val="00A5176D"/>
    <w:rsid w:val="00AA6334"/>
    <w:rsid w:val="00B33D81"/>
    <w:rsid w:val="00B43AF6"/>
    <w:rsid w:val="00B4409C"/>
    <w:rsid w:val="00B55B0D"/>
    <w:rsid w:val="00BB581E"/>
    <w:rsid w:val="00D7417E"/>
    <w:rsid w:val="00DE2702"/>
    <w:rsid w:val="00E2377B"/>
    <w:rsid w:val="00E32C15"/>
    <w:rsid w:val="00E41A74"/>
    <w:rsid w:val="00EC62BE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E7E6"/>
  <w15:chartTrackingRefBased/>
  <w15:docId w15:val="{2654D0BB-43D6-4C76-904E-E608754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FF042B"/>
  </w:style>
  <w:style w:type="character" w:customStyle="1" w:styleId="kx21rb">
    <w:name w:val="kx21rb"/>
    <w:basedOn w:val="DefaultParagraphFont"/>
    <w:rsid w:val="00FF042B"/>
  </w:style>
  <w:style w:type="paragraph" w:styleId="ListParagraph">
    <w:name w:val="List Paragraph"/>
    <w:basedOn w:val="Normal"/>
    <w:uiPriority w:val="34"/>
    <w:qFormat/>
    <w:rsid w:val="000E0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6D"/>
  </w:style>
  <w:style w:type="paragraph" w:styleId="Footer">
    <w:name w:val="footer"/>
    <w:basedOn w:val="Normal"/>
    <w:link w:val="FooterChar"/>
    <w:uiPriority w:val="99"/>
    <w:unhideWhenUsed/>
    <w:rsid w:val="00A5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6D"/>
  </w:style>
  <w:style w:type="table" w:styleId="TableGrid">
    <w:name w:val="Table Grid"/>
    <w:basedOn w:val="TableNormal"/>
    <w:uiPriority w:val="39"/>
    <w:rsid w:val="00B4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Reynolds</dc:creator>
  <cp:keywords/>
  <dc:description/>
  <cp:lastModifiedBy>Derek Darby</cp:lastModifiedBy>
  <cp:revision>3</cp:revision>
  <dcterms:created xsi:type="dcterms:W3CDTF">2024-01-06T13:25:00Z</dcterms:created>
  <dcterms:modified xsi:type="dcterms:W3CDTF">2024-01-06T15:31:00Z</dcterms:modified>
</cp:coreProperties>
</file>