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523C" w14:textId="77777777" w:rsidR="00264D0E" w:rsidRDefault="00264D0E" w:rsidP="00264D0E">
      <w:pPr>
        <w:jc w:val="center"/>
        <w:rPr>
          <w:b/>
          <w:sz w:val="32"/>
          <w:szCs w:val="32"/>
        </w:rPr>
      </w:pPr>
      <w:r w:rsidRPr="009B68D0">
        <w:rPr>
          <w:b/>
          <w:sz w:val="32"/>
          <w:szCs w:val="32"/>
        </w:rPr>
        <w:t>Guidelines for Dealing with Requests for Baptism, Confirmation and Marriage Certificates</w:t>
      </w:r>
    </w:p>
    <w:p w14:paraId="0CE67A4B" w14:textId="77777777" w:rsidR="00264D0E" w:rsidRDefault="00264D0E" w:rsidP="00646CE3">
      <w:pPr>
        <w:jc w:val="both"/>
        <w:rPr>
          <w:sz w:val="24"/>
          <w:szCs w:val="24"/>
        </w:rPr>
      </w:pPr>
    </w:p>
    <w:p w14:paraId="0A908475" w14:textId="0AA23C0D" w:rsidR="00042ECA" w:rsidRPr="001D1421" w:rsidRDefault="00042ECA" w:rsidP="00646CE3">
      <w:pPr>
        <w:jc w:val="both"/>
        <w:rPr>
          <w:b/>
          <w:sz w:val="24"/>
          <w:szCs w:val="24"/>
        </w:rPr>
      </w:pPr>
      <w:r w:rsidRPr="001D1421">
        <w:rPr>
          <w:sz w:val="24"/>
          <w:szCs w:val="24"/>
        </w:rPr>
        <w:t>At parish level, yo</w:t>
      </w:r>
      <w:r w:rsidR="000B59D2" w:rsidRPr="001D1421">
        <w:rPr>
          <w:sz w:val="24"/>
          <w:szCs w:val="24"/>
        </w:rPr>
        <w:t>u</w:t>
      </w:r>
      <w:r w:rsidRPr="001D1421">
        <w:rPr>
          <w:sz w:val="24"/>
          <w:szCs w:val="24"/>
        </w:rPr>
        <w:t xml:space="preserve"> receive many requests for copies of Baptism, Confirmation and Marriage Certificates. </w:t>
      </w:r>
      <w:r w:rsidR="00646CE3" w:rsidRPr="001D1421">
        <w:rPr>
          <w:sz w:val="24"/>
          <w:szCs w:val="24"/>
        </w:rPr>
        <w:t xml:space="preserve">A new standard request form has been compiled to make it easier for Parishes to deal with such requests and to comply with GDPR Regulations </w:t>
      </w:r>
      <w:r w:rsidR="00646CE3" w:rsidRPr="001D1421">
        <w:rPr>
          <w:b/>
          <w:sz w:val="24"/>
          <w:szCs w:val="24"/>
        </w:rPr>
        <w:t>(Please See Form F001).</w:t>
      </w:r>
    </w:p>
    <w:p w14:paraId="284585D0" w14:textId="48DCAB75" w:rsidR="00042ECA" w:rsidRPr="001D1421" w:rsidRDefault="00042ECA" w:rsidP="00646CE3">
      <w:pPr>
        <w:jc w:val="both"/>
        <w:rPr>
          <w:b/>
          <w:sz w:val="24"/>
          <w:szCs w:val="24"/>
        </w:rPr>
      </w:pPr>
      <w:r w:rsidRPr="001D1421">
        <w:rPr>
          <w:b/>
          <w:sz w:val="24"/>
          <w:szCs w:val="24"/>
        </w:rPr>
        <w:t>Please adhere to the following guide</w:t>
      </w:r>
      <w:r w:rsidR="00587680" w:rsidRPr="001D1421">
        <w:rPr>
          <w:b/>
          <w:sz w:val="24"/>
          <w:szCs w:val="24"/>
        </w:rPr>
        <w:t>lines</w:t>
      </w:r>
      <w:r w:rsidR="00646CE3" w:rsidRPr="001D1421">
        <w:rPr>
          <w:b/>
          <w:sz w:val="24"/>
          <w:szCs w:val="24"/>
        </w:rPr>
        <w:t>:</w:t>
      </w:r>
    </w:p>
    <w:p w14:paraId="0258F126" w14:textId="7970CEE2" w:rsidR="00042ECA" w:rsidRPr="001D1421" w:rsidRDefault="00042ECA" w:rsidP="00646CE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D1421">
        <w:rPr>
          <w:sz w:val="24"/>
          <w:szCs w:val="24"/>
        </w:rPr>
        <w:t xml:space="preserve">Please ensure that </w:t>
      </w:r>
      <w:r w:rsidR="00646CE3" w:rsidRPr="001D1421">
        <w:rPr>
          <w:sz w:val="24"/>
          <w:szCs w:val="24"/>
        </w:rPr>
        <w:t>Form F001 is completed by all persons requesting a Sacramental Certificate.</w:t>
      </w:r>
    </w:p>
    <w:p w14:paraId="6FDD72C4" w14:textId="08BA22EF" w:rsidR="00042ECA" w:rsidRPr="001D1421" w:rsidRDefault="00042ECA" w:rsidP="00646CE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D1421">
        <w:rPr>
          <w:sz w:val="24"/>
          <w:szCs w:val="24"/>
        </w:rPr>
        <w:t xml:space="preserve">If the person requesting the certificate is known to you, they </w:t>
      </w:r>
      <w:r w:rsidR="00587680" w:rsidRPr="001D1421">
        <w:rPr>
          <w:sz w:val="24"/>
          <w:szCs w:val="24"/>
        </w:rPr>
        <w:t>are not</w:t>
      </w:r>
      <w:r w:rsidRPr="001D1421">
        <w:rPr>
          <w:sz w:val="24"/>
          <w:szCs w:val="24"/>
        </w:rPr>
        <w:t xml:space="preserve"> required to produce </w:t>
      </w:r>
      <w:r w:rsidR="000B59D2" w:rsidRPr="001D1421">
        <w:rPr>
          <w:sz w:val="24"/>
          <w:szCs w:val="24"/>
        </w:rPr>
        <w:t>up to date</w:t>
      </w:r>
      <w:r w:rsidRPr="001D1421">
        <w:rPr>
          <w:sz w:val="24"/>
          <w:szCs w:val="24"/>
        </w:rPr>
        <w:t xml:space="preserve"> photographic identification</w:t>
      </w:r>
      <w:r w:rsidR="000B59D2" w:rsidRPr="001D1421">
        <w:rPr>
          <w:sz w:val="24"/>
          <w:szCs w:val="24"/>
        </w:rPr>
        <w:t xml:space="preserve">. However, it would be advisable to note on the Request Form that the person requesting the certificate </w:t>
      </w:r>
      <w:r w:rsidR="003F48D0">
        <w:rPr>
          <w:sz w:val="24"/>
          <w:szCs w:val="24"/>
        </w:rPr>
        <w:t>is</w:t>
      </w:r>
      <w:r w:rsidR="000B59D2" w:rsidRPr="001D1421">
        <w:rPr>
          <w:sz w:val="24"/>
          <w:szCs w:val="24"/>
        </w:rPr>
        <w:t xml:space="preserve"> known to you.</w:t>
      </w:r>
    </w:p>
    <w:p w14:paraId="5207F142" w14:textId="547842E2" w:rsidR="00042ECA" w:rsidRPr="001D1421" w:rsidRDefault="00042ECA" w:rsidP="00646CE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D1421">
        <w:rPr>
          <w:sz w:val="24"/>
          <w:szCs w:val="24"/>
        </w:rPr>
        <w:t xml:space="preserve">If the person requesting the certificate is </w:t>
      </w:r>
      <w:r w:rsidRPr="001D1421">
        <w:rPr>
          <w:b/>
          <w:sz w:val="24"/>
          <w:szCs w:val="24"/>
          <w:u w:val="single"/>
        </w:rPr>
        <w:t>not</w:t>
      </w:r>
      <w:r w:rsidRPr="001D1421">
        <w:rPr>
          <w:sz w:val="24"/>
          <w:szCs w:val="24"/>
        </w:rPr>
        <w:t xml:space="preserve"> known to yo</w:t>
      </w:r>
      <w:r w:rsidR="00587680" w:rsidRPr="001D1421">
        <w:rPr>
          <w:sz w:val="24"/>
          <w:szCs w:val="24"/>
        </w:rPr>
        <w:t>u, the person must produce an up to date form of photographic identification. You do not need to take a copy of the photographic identification</w:t>
      </w:r>
      <w:r w:rsidR="00991B14" w:rsidRPr="001D1421">
        <w:rPr>
          <w:sz w:val="24"/>
          <w:szCs w:val="24"/>
        </w:rPr>
        <w:t>.</w:t>
      </w:r>
    </w:p>
    <w:p w14:paraId="1584DFDA" w14:textId="500EAABB" w:rsidR="00587680" w:rsidRPr="001D1421" w:rsidRDefault="007C3B01" w:rsidP="00646CE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D1421">
        <w:rPr>
          <w:sz w:val="24"/>
          <w:szCs w:val="24"/>
        </w:rPr>
        <w:t>If</w:t>
      </w:r>
      <w:r w:rsidR="00587680" w:rsidRPr="001D1421">
        <w:rPr>
          <w:sz w:val="24"/>
          <w:szCs w:val="24"/>
        </w:rPr>
        <w:t xml:space="preserve"> the person authorised to</w:t>
      </w:r>
      <w:r w:rsidR="00587680" w:rsidRPr="001D1421">
        <w:rPr>
          <w:b/>
          <w:sz w:val="24"/>
          <w:szCs w:val="24"/>
        </w:rPr>
        <w:t xml:space="preserve"> </w:t>
      </w:r>
      <w:r w:rsidR="00587680" w:rsidRPr="001D1421">
        <w:rPr>
          <w:b/>
          <w:sz w:val="24"/>
          <w:szCs w:val="24"/>
          <w:u w:val="single"/>
        </w:rPr>
        <w:t>collect</w:t>
      </w:r>
      <w:r w:rsidR="00587680" w:rsidRPr="001D1421">
        <w:rPr>
          <w:sz w:val="24"/>
          <w:szCs w:val="24"/>
        </w:rPr>
        <w:t xml:space="preserve"> the Sacramental Certificate is not known to you, photographic identification must be produced. </w:t>
      </w:r>
      <w:r w:rsidR="003F48D0">
        <w:rPr>
          <w:sz w:val="24"/>
          <w:szCs w:val="24"/>
        </w:rPr>
        <w:t>You</w:t>
      </w:r>
      <w:r w:rsidR="00587680" w:rsidRPr="001D1421">
        <w:rPr>
          <w:sz w:val="24"/>
          <w:szCs w:val="24"/>
        </w:rPr>
        <w:t xml:space="preserve"> do not need to take a copy of the photographic identification</w:t>
      </w:r>
      <w:r w:rsidR="00991B14" w:rsidRPr="001D1421">
        <w:rPr>
          <w:sz w:val="24"/>
          <w:szCs w:val="24"/>
        </w:rPr>
        <w:t>.</w:t>
      </w:r>
    </w:p>
    <w:p w14:paraId="57B39BFA" w14:textId="26A165D2" w:rsidR="00587680" w:rsidRPr="001D1421" w:rsidRDefault="00587680" w:rsidP="00646CE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D1421">
        <w:rPr>
          <w:sz w:val="24"/>
          <w:szCs w:val="24"/>
        </w:rPr>
        <w:t xml:space="preserve">Always ensure that the photographic identification is </w:t>
      </w:r>
      <w:r w:rsidRPr="003F48D0">
        <w:rPr>
          <w:b/>
          <w:sz w:val="24"/>
          <w:szCs w:val="24"/>
        </w:rPr>
        <w:t>in date.</w:t>
      </w:r>
    </w:p>
    <w:p w14:paraId="6F27ED48" w14:textId="6FCCFE41" w:rsidR="000B59D2" w:rsidRPr="001D1421" w:rsidRDefault="00587680" w:rsidP="00646CE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D1421">
        <w:rPr>
          <w:sz w:val="24"/>
          <w:szCs w:val="24"/>
        </w:rPr>
        <w:t xml:space="preserve">Parishes also receive requests via e-mail or telephone </w:t>
      </w:r>
      <w:r w:rsidR="003F48D0">
        <w:rPr>
          <w:sz w:val="24"/>
          <w:szCs w:val="24"/>
        </w:rPr>
        <w:t>requiring copies of Sacramental</w:t>
      </w:r>
      <w:r w:rsidRPr="001D1421">
        <w:rPr>
          <w:sz w:val="24"/>
          <w:szCs w:val="24"/>
        </w:rPr>
        <w:t xml:space="preserve"> </w:t>
      </w:r>
      <w:r w:rsidR="003F48D0">
        <w:rPr>
          <w:sz w:val="24"/>
          <w:szCs w:val="24"/>
        </w:rPr>
        <w:t>C</w:t>
      </w:r>
      <w:r w:rsidRPr="001D1421">
        <w:rPr>
          <w:sz w:val="24"/>
          <w:szCs w:val="24"/>
        </w:rPr>
        <w:t xml:space="preserve">ertificates. Such requests will be dealt with in the same way. If the person requesting the certificate is for example living abroad, </w:t>
      </w:r>
      <w:r w:rsidR="001B631B">
        <w:rPr>
          <w:sz w:val="24"/>
          <w:szCs w:val="24"/>
        </w:rPr>
        <w:t xml:space="preserve">e-mail the </w:t>
      </w:r>
      <w:r w:rsidRPr="001D1421">
        <w:rPr>
          <w:sz w:val="24"/>
          <w:szCs w:val="24"/>
        </w:rPr>
        <w:t>Request For</w:t>
      </w:r>
      <w:r w:rsidR="001B631B">
        <w:rPr>
          <w:sz w:val="24"/>
          <w:szCs w:val="24"/>
        </w:rPr>
        <w:t>m, which they must fill in</w:t>
      </w:r>
      <w:r w:rsidRPr="001D1421">
        <w:rPr>
          <w:sz w:val="24"/>
          <w:szCs w:val="24"/>
        </w:rPr>
        <w:t xml:space="preserve"> and also scan in a copy of </w:t>
      </w:r>
      <w:r w:rsidR="001D1421">
        <w:rPr>
          <w:sz w:val="24"/>
          <w:szCs w:val="24"/>
        </w:rPr>
        <w:t>up to date</w:t>
      </w:r>
      <w:r w:rsidRPr="001D1421">
        <w:rPr>
          <w:sz w:val="24"/>
          <w:szCs w:val="24"/>
        </w:rPr>
        <w:t xml:space="preserve"> photographic identification.</w:t>
      </w:r>
      <w:r w:rsidR="000B59D2" w:rsidRPr="001D1421">
        <w:rPr>
          <w:sz w:val="24"/>
          <w:szCs w:val="24"/>
        </w:rPr>
        <w:t xml:space="preserve"> Once you have </w:t>
      </w:r>
      <w:r w:rsidR="00B555DB">
        <w:rPr>
          <w:sz w:val="24"/>
          <w:szCs w:val="24"/>
        </w:rPr>
        <w:t>seen</w:t>
      </w:r>
      <w:r w:rsidR="000B59D2" w:rsidRPr="001D1421">
        <w:rPr>
          <w:sz w:val="24"/>
          <w:szCs w:val="24"/>
        </w:rPr>
        <w:t xml:space="preserve"> a copy of the</w:t>
      </w:r>
      <w:r w:rsidR="00646CE3" w:rsidRPr="001D1421">
        <w:rPr>
          <w:sz w:val="24"/>
          <w:szCs w:val="24"/>
        </w:rPr>
        <w:t xml:space="preserve"> up to date</w:t>
      </w:r>
      <w:r w:rsidR="000B59D2" w:rsidRPr="001D1421">
        <w:rPr>
          <w:sz w:val="24"/>
          <w:szCs w:val="24"/>
        </w:rPr>
        <w:t xml:space="preserve"> photographic identification, please ensure to then </w:t>
      </w:r>
      <w:r w:rsidR="000B59D2" w:rsidRPr="001D1421">
        <w:rPr>
          <w:b/>
          <w:sz w:val="24"/>
          <w:szCs w:val="24"/>
          <w:u w:val="single"/>
        </w:rPr>
        <w:t>delete</w:t>
      </w:r>
      <w:r w:rsidR="000B59D2" w:rsidRPr="001D1421">
        <w:rPr>
          <w:sz w:val="24"/>
          <w:szCs w:val="24"/>
        </w:rPr>
        <w:t xml:space="preserve"> it from your records.</w:t>
      </w:r>
    </w:p>
    <w:p w14:paraId="18CBFEDC" w14:textId="707FBAA3" w:rsidR="00587680" w:rsidRPr="001D1421" w:rsidRDefault="00587680" w:rsidP="00646CE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D1421">
        <w:rPr>
          <w:sz w:val="24"/>
          <w:szCs w:val="24"/>
        </w:rPr>
        <w:t xml:space="preserve"> </w:t>
      </w:r>
      <w:r w:rsidR="000B59D2" w:rsidRPr="001D1421">
        <w:rPr>
          <w:sz w:val="24"/>
          <w:szCs w:val="24"/>
        </w:rPr>
        <w:t>The same rules will then apply as in point 4 above re collection of certificates.</w:t>
      </w:r>
    </w:p>
    <w:p w14:paraId="456FDA8F" w14:textId="1BC0EEF9" w:rsidR="000B59D2" w:rsidRPr="001D1421" w:rsidRDefault="000B59D2" w:rsidP="00646CE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D1421">
        <w:rPr>
          <w:sz w:val="24"/>
          <w:szCs w:val="24"/>
        </w:rPr>
        <w:t>You can retain this request form for a period of 12 months and then dispose safely by shredding.</w:t>
      </w:r>
    </w:p>
    <w:p w14:paraId="365256F9" w14:textId="77777777" w:rsidR="00042ECA" w:rsidRPr="001D1421" w:rsidRDefault="00042ECA" w:rsidP="00646CE3">
      <w:pPr>
        <w:jc w:val="both"/>
        <w:rPr>
          <w:sz w:val="24"/>
          <w:szCs w:val="24"/>
        </w:rPr>
      </w:pPr>
    </w:p>
    <w:p w14:paraId="7C19F650" w14:textId="067ECF18" w:rsidR="00042ECA" w:rsidRPr="001D1421" w:rsidRDefault="00042ECA" w:rsidP="00646CE3">
      <w:pPr>
        <w:jc w:val="both"/>
        <w:rPr>
          <w:sz w:val="24"/>
          <w:szCs w:val="24"/>
        </w:rPr>
      </w:pPr>
    </w:p>
    <w:p w14:paraId="0C646B5E" w14:textId="7FFA59F6" w:rsidR="00042ECA" w:rsidRPr="001D1421" w:rsidRDefault="00042ECA" w:rsidP="00646CE3">
      <w:pPr>
        <w:jc w:val="both"/>
        <w:rPr>
          <w:sz w:val="24"/>
          <w:szCs w:val="24"/>
        </w:rPr>
      </w:pPr>
    </w:p>
    <w:p w14:paraId="786E61AD" w14:textId="49DB8EB4" w:rsidR="00042ECA" w:rsidRPr="001D1421" w:rsidRDefault="00264D0E" w:rsidP="00646CE3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3DCDFF" wp14:editId="06FE7812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1104900" cy="1390650"/>
            <wp:effectExtent l="0" t="0" r="0" b="0"/>
            <wp:wrapTight wrapText="bothSides">
              <wp:wrapPolygon edited="0">
                <wp:start x="8938" y="0"/>
                <wp:lineTo x="6331" y="296"/>
                <wp:lineTo x="0" y="3847"/>
                <wp:lineTo x="0" y="17753"/>
                <wp:lineTo x="372" y="19529"/>
                <wp:lineTo x="7076" y="20712"/>
                <wp:lineTo x="9683" y="21304"/>
                <wp:lineTo x="11917" y="21304"/>
                <wp:lineTo x="18993" y="20121"/>
                <wp:lineTo x="21228" y="19529"/>
                <wp:lineTo x="21228" y="4142"/>
                <wp:lineTo x="15269" y="592"/>
                <wp:lineTo x="12662" y="0"/>
                <wp:lineTo x="8938" y="0"/>
              </wp:wrapPolygon>
            </wp:wrapTight>
            <wp:docPr id="1755445090" name="Picture 1" descr="Bishop | Diocese of M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hop | Diocese of Mea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42ECA" w:rsidRPr="001D142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3AE4" w14:textId="77777777" w:rsidR="00FE5FC4" w:rsidRDefault="00FE5FC4" w:rsidP="00646CE3">
      <w:pPr>
        <w:spacing w:after="0" w:line="240" w:lineRule="auto"/>
      </w:pPr>
      <w:r>
        <w:separator/>
      </w:r>
    </w:p>
  </w:endnote>
  <w:endnote w:type="continuationSeparator" w:id="0">
    <w:p w14:paraId="4E0774DA" w14:textId="77777777" w:rsidR="00FE5FC4" w:rsidRDefault="00FE5FC4" w:rsidP="0064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4D57" w14:textId="7FA86205" w:rsidR="00646CE3" w:rsidRDefault="00646CE3" w:rsidP="00DB21FD">
    <w:pPr>
      <w:pStyle w:val="Footer"/>
      <w:rPr>
        <w:bCs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722D55" w14:paraId="073B6590" w14:textId="77777777" w:rsidTr="001944BF">
      <w:tc>
        <w:tcPr>
          <w:tcW w:w="4508" w:type="dxa"/>
        </w:tcPr>
        <w:p w14:paraId="234DDE3D" w14:textId="2950A658" w:rsidR="00722D55" w:rsidRDefault="00722D55" w:rsidP="00DB21FD">
          <w:pPr>
            <w:pStyle w:val="Footer"/>
            <w:rPr>
              <w:bCs/>
              <w:sz w:val="16"/>
              <w:szCs w:val="16"/>
            </w:rPr>
          </w:pPr>
          <w:r w:rsidRPr="00722D55">
            <w:rPr>
              <w:b/>
              <w:sz w:val="16"/>
              <w:szCs w:val="16"/>
            </w:rPr>
            <w:t>P00</w:t>
          </w:r>
          <w:r w:rsidR="007449E7">
            <w:rPr>
              <w:b/>
              <w:sz w:val="16"/>
              <w:szCs w:val="16"/>
            </w:rPr>
            <w:t>6</w:t>
          </w:r>
          <w:r>
            <w:rPr>
              <w:bCs/>
              <w:sz w:val="16"/>
              <w:szCs w:val="16"/>
            </w:rPr>
            <w:t xml:space="preserve"> - </w:t>
          </w:r>
          <w:r w:rsidRPr="00722D55">
            <w:rPr>
              <w:bCs/>
              <w:sz w:val="16"/>
              <w:szCs w:val="16"/>
            </w:rPr>
            <w:t xml:space="preserve"> Guidelines for Dealing with Requests for Baptism</w:t>
          </w:r>
          <w:r w:rsidRPr="00722D55">
            <w:rPr>
              <w:bCs/>
              <w:sz w:val="16"/>
              <w:szCs w:val="16"/>
            </w:rPr>
            <w:tab/>
          </w:r>
          <w:r>
            <w:rPr>
              <w:bCs/>
              <w:sz w:val="16"/>
              <w:szCs w:val="16"/>
            </w:rPr>
            <w:t xml:space="preserve">, </w:t>
          </w:r>
          <w:r w:rsidRPr="00722D55">
            <w:rPr>
              <w:bCs/>
              <w:sz w:val="16"/>
              <w:szCs w:val="16"/>
            </w:rPr>
            <w:t>Confirmation or Marriage Certificates</w:t>
          </w:r>
        </w:p>
      </w:tc>
      <w:tc>
        <w:tcPr>
          <w:tcW w:w="4508" w:type="dxa"/>
        </w:tcPr>
        <w:p w14:paraId="7D537EFB" w14:textId="0137AEFB" w:rsidR="00722D55" w:rsidRDefault="00722D55" w:rsidP="00722D55">
          <w:pPr>
            <w:pStyle w:val="Footer"/>
            <w:jc w:val="right"/>
            <w:rPr>
              <w:bCs/>
              <w:sz w:val="16"/>
              <w:szCs w:val="16"/>
            </w:rPr>
          </w:pPr>
          <w:r w:rsidRPr="00722D55">
            <w:rPr>
              <w:b/>
              <w:sz w:val="16"/>
              <w:szCs w:val="16"/>
            </w:rPr>
            <w:t>Date of Issue</w:t>
          </w:r>
          <w:r w:rsidRPr="00722D55">
            <w:rPr>
              <w:bCs/>
              <w:sz w:val="16"/>
              <w:szCs w:val="16"/>
            </w:rPr>
            <w:t xml:space="preserve">: </w:t>
          </w:r>
          <w:r w:rsidR="006F4A62">
            <w:rPr>
              <w:bCs/>
              <w:sz w:val="16"/>
              <w:szCs w:val="16"/>
            </w:rPr>
            <w:t>October 202</w:t>
          </w:r>
          <w:r w:rsidR="00421388">
            <w:rPr>
              <w:bCs/>
              <w:sz w:val="16"/>
              <w:szCs w:val="16"/>
            </w:rPr>
            <w:t>3</w:t>
          </w:r>
        </w:p>
      </w:tc>
    </w:tr>
  </w:tbl>
  <w:p w14:paraId="54F803A5" w14:textId="77777777" w:rsidR="00722D55" w:rsidRPr="00722D55" w:rsidRDefault="00722D55" w:rsidP="00DB21FD">
    <w:pPr>
      <w:pStyle w:val="Foo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F389" w14:textId="77777777" w:rsidR="00FE5FC4" w:rsidRDefault="00FE5FC4" w:rsidP="00646CE3">
      <w:pPr>
        <w:spacing w:after="0" w:line="240" w:lineRule="auto"/>
      </w:pPr>
      <w:r>
        <w:separator/>
      </w:r>
    </w:p>
  </w:footnote>
  <w:footnote w:type="continuationSeparator" w:id="0">
    <w:p w14:paraId="3B0A81D8" w14:textId="77777777" w:rsidR="00FE5FC4" w:rsidRDefault="00FE5FC4" w:rsidP="0064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8C2E" w14:textId="77777777" w:rsidR="00086A5C" w:rsidRPr="005D08D8" w:rsidRDefault="00086A5C" w:rsidP="005D08D8">
    <w:pPr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7247"/>
    <w:multiLevelType w:val="hybridMultilevel"/>
    <w:tmpl w:val="A2CA92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51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CA"/>
    <w:rsid w:val="00042ECA"/>
    <w:rsid w:val="00086A5C"/>
    <w:rsid w:val="000B59D2"/>
    <w:rsid w:val="001944BF"/>
    <w:rsid w:val="001B631B"/>
    <w:rsid w:val="001D1421"/>
    <w:rsid w:val="00264D0E"/>
    <w:rsid w:val="003063E6"/>
    <w:rsid w:val="00372D93"/>
    <w:rsid w:val="003B12FA"/>
    <w:rsid w:val="003F48D0"/>
    <w:rsid w:val="00421388"/>
    <w:rsid w:val="004547D3"/>
    <w:rsid w:val="00562A9E"/>
    <w:rsid w:val="00587680"/>
    <w:rsid w:val="005D08D8"/>
    <w:rsid w:val="00646CE3"/>
    <w:rsid w:val="006E6CB8"/>
    <w:rsid w:val="006F4A62"/>
    <w:rsid w:val="00722D55"/>
    <w:rsid w:val="007449E7"/>
    <w:rsid w:val="00783254"/>
    <w:rsid w:val="007C3B01"/>
    <w:rsid w:val="00884DF0"/>
    <w:rsid w:val="008B2F78"/>
    <w:rsid w:val="008D29AC"/>
    <w:rsid w:val="00991B14"/>
    <w:rsid w:val="009B68D0"/>
    <w:rsid w:val="009C15C2"/>
    <w:rsid w:val="009E6183"/>
    <w:rsid w:val="00A72157"/>
    <w:rsid w:val="00B555DB"/>
    <w:rsid w:val="00D22C4B"/>
    <w:rsid w:val="00D82B6C"/>
    <w:rsid w:val="00DB21FD"/>
    <w:rsid w:val="00EE3C40"/>
    <w:rsid w:val="00F37FB6"/>
    <w:rsid w:val="00F454E6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68208"/>
  <w15:chartTrackingRefBased/>
  <w15:docId w15:val="{EF4CCFB3-0431-4E6D-B0D0-B7799516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C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6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CE3"/>
  </w:style>
  <w:style w:type="paragraph" w:styleId="Footer">
    <w:name w:val="footer"/>
    <w:basedOn w:val="Normal"/>
    <w:link w:val="FooterChar"/>
    <w:uiPriority w:val="99"/>
    <w:unhideWhenUsed/>
    <w:rsid w:val="00646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CE3"/>
  </w:style>
  <w:style w:type="table" w:styleId="TableGrid">
    <w:name w:val="Table Grid"/>
    <w:basedOn w:val="TableNormal"/>
    <w:uiPriority w:val="39"/>
    <w:rsid w:val="0072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Derek Darby</cp:lastModifiedBy>
  <cp:revision>3</cp:revision>
  <dcterms:created xsi:type="dcterms:W3CDTF">2024-01-06T13:27:00Z</dcterms:created>
  <dcterms:modified xsi:type="dcterms:W3CDTF">2024-01-06T15:34:00Z</dcterms:modified>
</cp:coreProperties>
</file>